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96" w:rsidRDefault="00F91096" w:rsidP="00F91096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13.04.ТЕМА: </w:t>
      </w:r>
      <w:r w:rsidRPr="00F91096">
        <w:rPr>
          <w:rFonts w:ascii="Times New Roman" w:hAnsi="Times New Roman" w:cs="Times New Roman"/>
          <w:sz w:val="28"/>
          <w:szCs w:val="28"/>
          <w:lang w:eastAsia="ru-RU"/>
        </w:rPr>
        <w:t>ДІЇ ПЕРШОГО СТУПЕНЯ ЗІ ЗВИЧАЙНИМИ ДРОБАМИ З ОДНАКОВИМИ ЗНАМЕННИКАМИ</w:t>
      </w:r>
    </w:p>
    <w:p w:rsidR="00F91096" w:rsidRDefault="00F91096" w:rsidP="00F9109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096" w:rsidRPr="00F91096" w:rsidRDefault="00F91096" w:rsidP="00F9109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правило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можливо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розповсюдити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правило на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додавання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декількох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правило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віднімання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Як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доповнює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правильний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одиниці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Як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відняти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правильний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одиниці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РОЗВ’ЯЗУВАННЯ ВПРАВ: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AF6891F" wp14:editId="4E993B5A">
            <wp:extent cx="2133600" cy="428625"/>
            <wp:effectExtent l="0" t="0" r="0" b="9525"/>
            <wp:docPr id="1" name="Рисунок 1" descr="ПОВТОРЕННЯ. ДІЇ ПЕРШОГО СТУПЕНЯ ЗІ ЗВИЧАЙНИМИ ДРОБАМИ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ВТОРЕННЯ. ДІЇ ПЕРШОГО СТУПЕНЯ ЗІ ЗВИЧАЙНИМИ ДРОБАМИ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</w:t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DC5F916" wp14:editId="12306A7A">
            <wp:extent cx="4619625" cy="866775"/>
            <wp:effectExtent l="0" t="0" r="9525" b="9525"/>
            <wp:docPr id="3" name="Рисунок 3" descr="ПОВТОРЕННЯ. ДІЇ ПЕРШОГО СТУПЕНЯ ЗІ ЗВИЧАЙНИМИ ДРОБАМИ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ТОРЕННЯ. ДІЇ ПЕРШОГО СТУПЕНЯ ЗІ ЗВИЧАЙНИМИ ДРОБАМИ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</w:t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селищами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132 км. За першу годину автобус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пройшов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3/11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усього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шляху, а за другу – 4/11.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кілометрів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подолав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автобус за 2 год?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5)</w:t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Обчисліть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EF18B18" wp14:editId="023028AC">
            <wp:extent cx="4695825" cy="895350"/>
            <wp:effectExtent l="0" t="0" r="9525" b="0"/>
            <wp:docPr id="4" name="Рисунок 4" descr="ПОВТОРЕННЯ. ДІЇ ПЕРШОГО СТУПЕНЯ ЗІ ЗВИЧАЙНИМИ ДРОБАМИ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ВТОРЕННЯ. ДІЇ ПЕРШОГО СТУПЕНЯ ЗІ ЗВИЧАЙНИМИ ДРОБАМИ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6)</w:t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Фермер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зібрав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644 т зерна.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зібрав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2/7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усього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зерна, а другого – 3/7.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тонн зерна фермер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зібрав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2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дні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 ЗАВДАННЯ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1. </w:t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Шестеро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друзів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замовили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однакові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піци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Кожен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з’їв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3/8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піци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Яка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кожної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піци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залишилася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750 г?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Перевірте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</w:t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озв’язання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задачі.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3720A36" wp14:editId="59AB46F3">
            <wp:extent cx="2571750" cy="438150"/>
            <wp:effectExtent l="0" t="0" r="0" b="0"/>
            <wp:docPr id="5" name="Рисунок 5" descr="ПОВТОРЕННЯ. ДІЇ ПЕРШОГО СТУПЕНЯ ЗІ ЗВИЧАЙНИМИ ДРОБАМИ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ВТОРЕННЯ. ДІЇ ПЕРШОГО СТУПЕНЯ ЗІ ЗВИЧАЙНИМИ ДРОБАМИ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піци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їли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друзі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8FE8213" wp14:editId="31CD3B6F">
            <wp:extent cx="1104900" cy="428625"/>
            <wp:effectExtent l="0" t="0" r="0" b="9525"/>
            <wp:docPr id="6" name="Рисунок 6" descr="ПОВТОРЕННЯ. ДІЇ ПЕРШОГО СТУПЕНЯ ЗІ ЗВИЧАЙНИМИ ДРОБАМИ З ОДНАКОВИМИ ЗНАМЕН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ВТОРЕННЯ. ДІЇ ПЕРШОГО СТУПЕНЯ ЗІ ЗВИЧАЙНИМИ ДРОБАМИ З ОДНАКОВИМИ ЗНАМЕННИ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піци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залишилось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</w:t>
      </w:r>
      <w:proofErr w:type="gram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750 :</w:t>
      </w:r>
      <w:proofErr w:type="gram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6) • 8 = 1000 г = 1 кг –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піци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F91096" w:rsidRPr="00F91096" w:rsidRDefault="00F91096" w:rsidP="00F91096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F9109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1 кг.</w:t>
      </w:r>
    </w:p>
    <w:p w:rsidR="00FD6679" w:rsidRPr="00F91096" w:rsidRDefault="00FD6679">
      <w:pPr>
        <w:rPr>
          <w:lang w:val="uk-UA"/>
        </w:rPr>
      </w:pPr>
    </w:p>
    <w:sectPr w:rsidR="00FD6679" w:rsidRPr="00F9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67"/>
    <w:rsid w:val="00B16567"/>
    <w:rsid w:val="00F91096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CB972-FEF7-45CD-885E-0E0D18B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2020-04-12T20:02:00Z</dcterms:created>
  <dcterms:modified xsi:type="dcterms:W3CDTF">2020-04-12T20:11:00Z</dcterms:modified>
</cp:coreProperties>
</file>