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B1B" w:rsidRPr="00825B1B" w:rsidRDefault="00825B1B" w:rsidP="00825B1B">
      <w:pPr>
        <w:spacing w:line="240" w:lineRule="auto"/>
        <w:ind w:hanging="320"/>
        <w:rPr>
          <w:sz w:val="28"/>
          <w:lang w:val="ru-RU"/>
        </w:rPr>
      </w:pPr>
      <w:r>
        <w:rPr>
          <w:b/>
          <w:bCs/>
          <w:i/>
          <w:iCs/>
          <w:sz w:val="28"/>
          <w:lang w:val="ru-RU"/>
        </w:rPr>
        <w:t xml:space="preserve">06.04. </w:t>
      </w:r>
      <w:r>
        <w:rPr>
          <w:b/>
          <w:bCs/>
          <w:i/>
          <w:iCs/>
          <w:sz w:val="28"/>
        </w:rPr>
        <w:t>Тема уроку.</w:t>
      </w:r>
      <w:r>
        <w:rPr>
          <w:sz w:val="28"/>
        </w:rPr>
        <w:t xml:space="preserve"> Переріз кулі площиною. Симетрія кулі. </w:t>
      </w:r>
    </w:p>
    <w:p w:rsidR="00825B1B" w:rsidRDefault="00825B1B" w:rsidP="00825B1B">
      <w:pPr>
        <w:spacing w:line="240" w:lineRule="auto"/>
        <w:ind w:left="426"/>
        <w:rPr>
          <w:sz w:val="28"/>
        </w:rPr>
      </w:pPr>
    </w:p>
    <w:p w:rsidR="00825B1B" w:rsidRDefault="00825B1B" w:rsidP="00825B1B">
      <w:pPr>
        <w:spacing w:line="240" w:lineRule="auto"/>
        <w:ind w:left="426"/>
        <w:rPr>
          <w:sz w:val="28"/>
        </w:rPr>
      </w:pPr>
    </w:p>
    <w:p w:rsidR="00825B1B" w:rsidRDefault="00825B1B" w:rsidP="00825B1B">
      <w:pPr>
        <w:spacing w:line="240" w:lineRule="auto"/>
        <w:ind w:left="426"/>
        <w:rPr>
          <w:sz w:val="28"/>
        </w:rPr>
      </w:pPr>
      <w:r>
        <w:rPr>
          <w:sz w:val="28"/>
        </w:rPr>
        <w:t>Математичний диктант:</w:t>
      </w:r>
      <w:bookmarkStart w:id="0" w:name="_GoBack"/>
      <w:bookmarkEnd w:id="0"/>
    </w:p>
    <w:p w:rsidR="00825B1B" w:rsidRDefault="00825B1B" w:rsidP="00825B1B">
      <w:pPr>
        <w:pStyle w:val="a3"/>
        <w:spacing w:line="240" w:lineRule="auto"/>
        <w:ind w:left="426"/>
      </w:pPr>
      <w:r>
        <w:t xml:space="preserve">Кулю </w:t>
      </w:r>
      <w:proofErr w:type="spellStart"/>
      <w:r>
        <w:t>перетнуто</w:t>
      </w:r>
      <w:proofErr w:type="spellEnd"/>
      <w:r>
        <w:t xml:space="preserve"> січною площиною на відстані </w:t>
      </w:r>
      <w:smartTag w:uri="urn:schemas-microsoft-com:office:smarttags" w:element="metricconverter">
        <w:smartTagPr>
          <w:attr w:name="ProductID" w:val="8 см"/>
        </w:smartTagPr>
        <w:r>
          <w:t>8 см</w:t>
        </w:r>
      </w:smartTag>
      <w:r>
        <w:t xml:space="preserve"> від центра кулі, Радіус кулі дорівнює: варіант 1 — </w:t>
      </w:r>
      <w:smartTag w:uri="urn:schemas-microsoft-com:office:smarttags" w:element="metricconverter">
        <w:smartTagPr>
          <w:attr w:name="ProductID" w:val="10 см"/>
        </w:smartTagPr>
        <w:r>
          <w:t>10 см</w:t>
        </w:r>
      </w:smartTag>
      <w:r>
        <w:t xml:space="preserve">; варіант 2 — </w:t>
      </w:r>
      <w:smartTag w:uri="urn:schemas-microsoft-com:office:smarttags" w:element="metricconverter">
        <w:smartTagPr>
          <w:attr w:name="ProductID" w:val="17 см"/>
        </w:smartTagPr>
        <w:r>
          <w:t>17 см</w:t>
        </w:r>
      </w:smartTag>
      <w:r>
        <w:t xml:space="preserve">. </w:t>
      </w:r>
    </w:p>
    <w:p w:rsidR="00825B1B" w:rsidRDefault="00825B1B" w:rsidP="00825B1B">
      <w:pPr>
        <w:spacing w:line="240" w:lineRule="auto"/>
        <w:ind w:left="426"/>
        <w:rPr>
          <w:sz w:val="28"/>
        </w:rPr>
      </w:pPr>
      <w:r>
        <w:rPr>
          <w:sz w:val="28"/>
        </w:rPr>
        <w:t>Знайдіть:</w:t>
      </w:r>
    </w:p>
    <w:p w:rsidR="00825B1B" w:rsidRDefault="00825B1B" w:rsidP="00825B1B">
      <w:pPr>
        <w:spacing w:line="240" w:lineRule="auto"/>
        <w:ind w:left="426"/>
        <w:rPr>
          <w:sz w:val="28"/>
        </w:rPr>
      </w:pPr>
      <w:r>
        <w:rPr>
          <w:sz w:val="28"/>
        </w:rPr>
        <w:t xml:space="preserve">а) площу великого круга; </w:t>
      </w:r>
      <w:r>
        <w:rPr>
          <w:i/>
          <w:iCs/>
          <w:sz w:val="28"/>
        </w:rPr>
        <w:t>(2 бали)</w:t>
      </w:r>
    </w:p>
    <w:p w:rsidR="00825B1B" w:rsidRDefault="00825B1B" w:rsidP="00825B1B">
      <w:pPr>
        <w:spacing w:line="240" w:lineRule="auto"/>
        <w:ind w:left="426"/>
        <w:rPr>
          <w:i/>
          <w:iCs/>
          <w:sz w:val="28"/>
        </w:rPr>
      </w:pPr>
      <w:r>
        <w:rPr>
          <w:sz w:val="28"/>
        </w:rPr>
        <w:t xml:space="preserve">б) довжину великого кола; </w:t>
      </w:r>
      <w:r>
        <w:rPr>
          <w:i/>
          <w:iCs/>
          <w:sz w:val="28"/>
        </w:rPr>
        <w:t>(2 бали)</w:t>
      </w:r>
    </w:p>
    <w:p w:rsidR="00825B1B" w:rsidRDefault="00825B1B" w:rsidP="00825B1B">
      <w:pPr>
        <w:spacing w:line="240" w:lineRule="auto"/>
        <w:ind w:left="426"/>
        <w:rPr>
          <w:i/>
          <w:iCs/>
          <w:sz w:val="28"/>
        </w:rPr>
      </w:pPr>
      <w:r>
        <w:rPr>
          <w:sz w:val="28"/>
        </w:rPr>
        <w:t xml:space="preserve">в) радіус перерізу; </w:t>
      </w:r>
      <w:r>
        <w:rPr>
          <w:i/>
          <w:iCs/>
          <w:sz w:val="28"/>
        </w:rPr>
        <w:t>(2 бали)</w:t>
      </w:r>
    </w:p>
    <w:p w:rsidR="00825B1B" w:rsidRDefault="00825B1B" w:rsidP="00825B1B">
      <w:pPr>
        <w:spacing w:line="240" w:lineRule="auto"/>
        <w:ind w:left="426"/>
        <w:rPr>
          <w:i/>
          <w:iCs/>
          <w:sz w:val="28"/>
        </w:rPr>
      </w:pPr>
      <w:r>
        <w:rPr>
          <w:sz w:val="28"/>
        </w:rPr>
        <w:t xml:space="preserve">г) площу перерізу; </w:t>
      </w:r>
      <w:r>
        <w:rPr>
          <w:i/>
          <w:iCs/>
          <w:sz w:val="28"/>
        </w:rPr>
        <w:t>(2 бали)</w:t>
      </w:r>
    </w:p>
    <w:p w:rsidR="00825B1B" w:rsidRDefault="00825B1B" w:rsidP="00825B1B">
      <w:pPr>
        <w:spacing w:line="240" w:lineRule="auto"/>
        <w:ind w:left="426"/>
        <w:rPr>
          <w:i/>
          <w:iCs/>
          <w:sz w:val="28"/>
        </w:rPr>
      </w:pPr>
      <w:r>
        <w:rPr>
          <w:sz w:val="28"/>
        </w:rPr>
        <w:t xml:space="preserve">д) кут між радіусом перерізу і радіусом кулі, проведених в одну точку кола перерізу; </w:t>
      </w:r>
      <w:r>
        <w:rPr>
          <w:i/>
          <w:iCs/>
          <w:sz w:val="28"/>
        </w:rPr>
        <w:t>(2 бали)</w:t>
      </w:r>
    </w:p>
    <w:p w:rsidR="00825B1B" w:rsidRDefault="00825B1B" w:rsidP="00825B1B">
      <w:pPr>
        <w:spacing w:line="240" w:lineRule="auto"/>
        <w:ind w:left="426"/>
        <w:rPr>
          <w:sz w:val="28"/>
        </w:rPr>
      </w:pPr>
      <w:r>
        <w:rPr>
          <w:sz w:val="28"/>
        </w:rPr>
        <w:t xml:space="preserve">е) площу квадрата, вписаного в переріз. </w:t>
      </w:r>
      <w:r>
        <w:rPr>
          <w:i/>
          <w:iCs/>
          <w:sz w:val="28"/>
        </w:rPr>
        <w:t>(2 бали)</w:t>
      </w:r>
    </w:p>
    <w:p w:rsidR="00825B1B" w:rsidRDefault="00825B1B" w:rsidP="00825B1B">
      <w:pPr>
        <w:spacing w:line="240" w:lineRule="auto"/>
        <w:ind w:left="426"/>
        <w:rPr>
          <w:sz w:val="28"/>
        </w:rPr>
      </w:pPr>
      <w:r>
        <w:rPr>
          <w:i/>
          <w:iCs/>
          <w:sz w:val="28"/>
        </w:rPr>
        <w:t>Відповідь</w:t>
      </w:r>
      <w:r>
        <w:rPr>
          <w:sz w:val="28"/>
        </w:rPr>
        <w:t xml:space="preserve">. </w:t>
      </w:r>
    </w:p>
    <w:p w:rsidR="00825B1B" w:rsidRDefault="00825B1B" w:rsidP="00825B1B">
      <w:pPr>
        <w:spacing w:line="240" w:lineRule="auto"/>
        <w:ind w:left="426"/>
        <w:rPr>
          <w:sz w:val="28"/>
        </w:rPr>
      </w:pPr>
      <w:r>
        <w:rPr>
          <w:sz w:val="28"/>
        </w:rPr>
        <w:t>Варіант 1. а)  100π см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; б) 20π см; в) </w:t>
      </w:r>
      <w:smartTag w:uri="urn:schemas-microsoft-com:office:smarttags" w:element="metricconverter">
        <w:smartTagPr>
          <w:attr w:name="ProductID" w:val="6 см"/>
        </w:smartTagPr>
        <w:r>
          <w:rPr>
            <w:sz w:val="28"/>
          </w:rPr>
          <w:t>6 см</w:t>
        </w:r>
      </w:smartTag>
      <w:r>
        <w:rPr>
          <w:sz w:val="28"/>
        </w:rPr>
        <w:t>; г) 36π см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: д) </w:t>
      </w:r>
      <w:proofErr w:type="spellStart"/>
      <w:r>
        <w:rPr>
          <w:sz w:val="28"/>
          <w:lang w:val="en-US"/>
        </w:rPr>
        <w:t>arcsin</w:t>
      </w:r>
      <w:proofErr w:type="spellEnd"/>
      <w:r w:rsidRPr="00825B1B">
        <w:rPr>
          <w:sz w:val="28"/>
        </w:rPr>
        <w:t xml:space="preserve"> </w:t>
      </w:r>
      <w:r>
        <w:rPr>
          <w:position w:val="-24"/>
          <w:sz w:val="28"/>
        </w:rPr>
        <w:object w:dxaOrig="24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4" o:title=""/>
          </v:shape>
          <o:OLEObject Type="Embed" ProgID="Equation.3" ShapeID="_x0000_i1025" DrawAspect="Content" ObjectID="_1647665716" r:id="rId5"/>
        </w:object>
      </w:r>
      <w:r>
        <w:rPr>
          <w:sz w:val="28"/>
        </w:rPr>
        <w:t>; е) 72 см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825B1B" w:rsidRDefault="00825B1B" w:rsidP="00825B1B">
      <w:pPr>
        <w:spacing w:line="240" w:lineRule="auto"/>
        <w:ind w:left="426"/>
        <w:rPr>
          <w:sz w:val="28"/>
        </w:rPr>
      </w:pPr>
      <w:r>
        <w:rPr>
          <w:sz w:val="28"/>
        </w:rPr>
        <w:t>Варіант 2. а) 289π см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; б) 34π см; в) </w:t>
      </w:r>
      <w:smartTag w:uri="urn:schemas-microsoft-com:office:smarttags" w:element="metricconverter">
        <w:smartTagPr>
          <w:attr w:name="ProductID" w:val="15 см"/>
        </w:smartTagPr>
        <w:r>
          <w:rPr>
            <w:sz w:val="28"/>
          </w:rPr>
          <w:t>15 см</w:t>
        </w:r>
      </w:smartTag>
      <w:r>
        <w:rPr>
          <w:sz w:val="28"/>
        </w:rPr>
        <w:t>; г) 225π см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: д) </w:t>
      </w:r>
      <w:proofErr w:type="spellStart"/>
      <w:r>
        <w:rPr>
          <w:sz w:val="28"/>
        </w:rPr>
        <w:t>arcsin</w:t>
      </w:r>
      <w:proofErr w:type="spellEnd"/>
      <w:r>
        <w:rPr>
          <w:sz w:val="28"/>
        </w:rPr>
        <w:t xml:space="preserve"> </w:t>
      </w:r>
      <w:r>
        <w:rPr>
          <w:position w:val="-24"/>
          <w:sz w:val="28"/>
        </w:rPr>
        <w:object w:dxaOrig="345" w:dyaOrig="615">
          <v:shape id="_x0000_i1026" type="#_x0000_t75" style="width:17.25pt;height:30.75pt" o:ole="">
            <v:imagedata r:id="rId6" o:title=""/>
          </v:shape>
          <o:OLEObject Type="Embed" ProgID="Equation.3" ShapeID="_x0000_i1026" DrawAspect="Content" ObjectID="_1647665717" r:id="rId7"/>
        </w:object>
      </w:r>
      <w:r>
        <w:rPr>
          <w:sz w:val="28"/>
        </w:rPr>
        <w:t>; е) 450 см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825B1B" w:rsidRDefault="00825B1B" w:rsidP="00825B1B">
      <w:pPr>
        <w:pStyle w:val="2"/>
      </w:pPr>
    </w:p>
    <w:p w:rsidR="00825B1B" w:rsidRDefault="00825B1B" w:rsidP="00825B1B">
      <w:pPr>
        <w:pStyle w:val="3"/>
      </w:pPr>
      <w:r>
        <w:t>Розв'язування задач</w:t>
      </w:r>
    </w:p>
    <w:p w:rsidR="00825B1B" w:rsidRDefault="00825B1B" w:rsidP="00825B1B">
      <w:pPr>
        <w:pStyle w:val="31"/>
      </w:pPr>
      <w:r>
        <w:t xml:space="preserve">1. Катети прямокутного трикутника дорівнюють </w:t>
      </w:r>
      <w:smartTag w:uri="urn:schemas-microsoft-com:office:smarttags" w:element="metricconverter">
        <w:smartTagPr>
          <w:attr w:name="ProductID" w:val="30 см"/>
        </w:smartTagPr>
        <w:r>
          <w:t>30 см</w:t>
        </w:r>
      </w:smartTag>
      <w:r>
        <w:t xml:space="preserve"> і </w:t>
      </w:r>
      <w:smartTag w:uri="urn:schemas-microsoft-com:office:smarttags" w:element="metricconverter">
        <w:smartTagPr>
          <w:attr w:name="ProductID" w:val="40 см"/>
        </w:smartTagPr>
        <w:r>
          <w:t>40 см</w:t>
        </w:r>
      </w:smartTag>
      <w:r>
        <w:t xml:space="preserve">. На якій відстані від площини трикутника знаходиться центр сфери яка має радіус </w:t>
      </w:r>
      <w:smartTag w:uri="urn:schemas-microsoft-com:office:smarttags" w:element="metricconverter">
        <w:smartTagPr>
          <w:attr w:name="ProductID" w:val="65 см"/>
        </w:smartTagPr>
        <w:r>
          <w:t>65 см</w:t>
        </w:r>
      </w:smartTag>
      <w:r>
        <w:t xml:space="preserve"> і проходить через всі вершини трикутника? </w:t>
      </w:r>
      <w:r>
        <w:rPr>
          <w:i/>
          <w:iCs/>
        </w:rPr>
        <w:t xml:space="preserve">(Відповідь. </w:t>
      </w:r>
      <w:smartTag w:uri="urn:schemas-microsoft-com:office:smarttags" w:element="metricconverter">
        <w:smartTagPr>
          <w:attr w:name="ProductID" w:val="60 см"/>
        </w:smartTagPr>
        <w:r>
          <w:rPr>
            <w:i/>
            <w:iCs/>
          </w:rPr>
          <w:t>60 см</w:t>
        </w:r>
      </w:smartTag>
      <w:r>
        <w:rPr>
          <w:i/>
          <w:iCs/>
        </w:rPr>
        <w:t>.)</w:t>
      </w:r>
    </w:p>
    <w:p w:rsidR="00825B1B" w:rsidRDefault="00825B1B" w:rsidP="00825B1B">
      <w:pPr>
        <w:spacing w:line="240" w:lineRule="auto"/>
        <w:ind w:left="426"/>
        <w:jc w:val="both"/>
        <w:rPr>
          <w:sz w:val="28"/>
        </w:rPr>
      </w:pPr>
      <w:r>
        <w:rPr>
          <w:sz w:val="28"/>
        </w:rPr>
        <w:t xml:space="preserve">2. Вершини прямокутника лежать на сфері радіуса </w:t>
      </w:r>
      <w:smartTag w:uri="urn:schemas-microsoft-com:office:smarttags" w:element="metricconverter">
        <w:smartTagPr>
          <w:attr w:name="ProductID" w:val="10 см"/>
        </w:smartTagPr>
        <w:r>
          <w:rPr>
            <w:sz w:val="28"/>
          </w:rPr>
          <w:t>10 см</w:t>
        </w:r>
      </w:smartTag>
      <w:r>
        <w:rPr>
          <w:sz w:val="28"/>
        </w:rPr>
        <w:t>. Знайдіть відстань від центра сфери до площини прямокутника, якщо діаго</w:t>
      </w:r>
      <w:r>
        <w:rPr>
          <w:sz w:val="28"/>
        </w:rPr>
        <w:softHyphen/>
        <w:t xml:space="preserve">наль прямокутника дорівнює </w:t>
      </w:r>
      <w:smartTag w:uri="urn:schemas-microsoft-com:office:smarttags" w:element="metricconverter">
        <w:smartTagPr>
          <w:attr w:name="ProductID" w:val="16 см"/>
        </w:smartTagPr>
        <w:r>
          <w:rPr>
            <w:sz w:val="28"/>
          </w:rPr>
          <w:t>16 см</w:t>
        </w:r>
      </w:smartTag>
      <w:r>
        <w:rPr>
          <w:sz w:val="28"/>
        </w:rPr>
        <w:t>.</w:t>
      </w:r>
      <w:r>
        <w:rPr>
          <w:i/>
          <w:iCs/>
          <w:sz w:val="28"/>
        </w:rPr>
        <w:t xml:space="preserve"> (Відповідь. </w:t>
      </w:r>
      <w:smartTag w:uri="urn:schemas-microsoft-com:office:smarttags" w:element="metricconverter">
        <w:smartTagPr>
          <w:attr w:name="ProductID" w:val="6 см"/>
        </w:smartTagPr>
        <w:r>
          <w:rPr>
            <w:i/>
            <w:iCs/>
            <w:sz w:val="28"/>
          </w:rPr>
          <w:t>6 см</w:t>
        </w:r>
      </w:smartTag>
      <w:r>
        <w:rPr>
          <w:i/>
          <w:iCs/>
          <w:sz w:val="28"/>
        </w:rPr>
        <w:t>.)</w:t>
      </w:r>
    </w:p>
    <w:p w:rsidR="00825B1B" w:rsidRPr="00825B1B" w:rsidRDefault="00825B1B" w:rsidP="00825B1B">
      <w:pPr>
        <w:pStyle w:val="21"/>
        <w:jc w:val="both"/>
      </w:pPr>
      <w:r>
        <w:t>3. Площина перетинає сферу. Діаметр сфери, проведений в одну із то</w:t>
      </w:r>
      <w:r>
        <w:softHyphen/>
        <w:t xml:space="preserve">чок лінії перетину, утворює з площиною кут α. Знайдіть радіус перерізу, якщо діаметр сфери дорівнює </w:t>
      </w:r>
      <w:r>
        <w:rPr>
          <w:i/>
          <w:iCs/>
          <w:lang w:val="en-US"/>
        </w:rPr>
        <w:t>d</w:t>
      </w:r>
      <w:r>
        <w:t xml:space="preserve">. (Відповідь. </w:t>
      </w:r>
      <w:r>
        <w:rPr>
          <w:position w:val="-24"/>
        </w:rPr>
        <w:object w:dxaOrig="255" w:dyaOrig="615">
          <v:shape id="_x0000_i1027" type="#_x0000_t75" style="width:12.75pt;height:30.75pt" o:ole="">
            <v:imagedata r:id="rId8" o:title=""/>
          </v:shape>
          <o:OLEObject Type="Embed" ProgID="Equation.3" ShapeID="_x0000_i1027" DrawAspect="Content" ObjectID="_1647665718" r:id="rId9"/>
        </w:object>
      </w:r>
      <w:proofErr w:type="spellStart"/>
      <w:proofErr w:type="gramStart"/>
      <w:r>
        <w:rPr>
          <w:lang w:val="en-US"/>
        </w:rPr>
        <w:t>cos</w:t>
      </w:r>
      <w:proofErr w:type="spellEnd"/>
      <w:proofErr w:type="gramEnd"/>
      <w:r w:rsidRPr="00825B1B">
        <w:t xml:space="preserve"> </w:t>
      </w:r>
      <w:r>
        <w:rPr>
          <w:lang w:val="en-US"/>
        </w:rPr>
        <w:t>α</w:t>
      </w:r>
      <w:r>
        <w:t>.)</w:t>
      </w:r>
    </w:p>
    <w:p w:rsidR="00825B1B" w:rsidRDefault="00825B1B" w:rsidP="00825B1B">
      <w:pPr>
        <w:spacing w:line="240" w:lineRule="auto"/>
        <w:ind w:left="363"/>
        <w:jc w:val="both"/>
        <w:rPr>
          <w:sz w:val="28"/>
        </w:rPr>
      </w:pPr>
      <w:r>
        <w:rPr>
          <w:sz w:val="28"/>
        </w:rPr>
        <w:t xml:space="preserve">4. На поверхні кулі радіуса </w:t>
      </w:r>
      <w:r>
        <w:rPr>
          <w:i/>
          <w:iCs/>
          <w:sz w:val="28"/>
          <w:lang w:val="en-US"/>
        </w:rPr>
        <w:t>r</w:t>
      </w:r>
      <w:r>
        <w:rPr>
          <w:sz w:val="28"/>
        </w:rPr>
        <w:t xml:space="preserve"> дано дві точки, відстань між якими до</w:t>
      </w:r>
      <w:r>
        <w:rPr>
          <w:sz w:val="28"/>
        </w:rPr>
        <w:softHyphen/>
        <w:t xml:space="preserve">рівнює радіусу кулі. Знайдіть найкоротшу відстань між цими точками по поверхні кулі. </w:t>
      </w:r>
      <w:r>
        <w:rPr>
          <w:i/>
          <w:iCs/>
          <w:sz w:val="28"/>
        </w:rPr>
        <w:t>(Відповідь.</w:t>
      </w:r>
      <w:r>
        <w:rPr>
          <w:sz w:val="28"/>
        </w:rPr>
        <w:t xml:space="preserve"> </w:t>
      </w:r>
      <w:r>
        <w:rPr>
          <w:position w:val="-24"/>
          <w:sz w:val="28"/>
        </w:rPr>
        <w:object w:dxaOrig="345" w:dyaOrig="615">
          <v:shape id="_x0000_i1028" type="#_x0000_t75" style="width:17.25pt;height:30.75pt" o:ole="">
            <v:imagedata r:id="rId10" o:title=""/>
          </v:shape>
          <o:OLEObject Type="Embed" ProgID="Equation.3" ShapeID="_x0000_i1028" DrawAspect="Content" ObjectID="_1647665719" r:id="rId11"/>
        </w:object>
      </w:r>
      <w:r>
        <w:rPr>
          <w:sz w:val="28"/>
        </w:rPr>
        <w:t xml:space="preserve">.) </w:t>
      </w:r>
    </w:p>
    <w:p w:rsidR="00825B1B" w:rsidRDefault="00825B1B" w:rsidP="00825B1B">
      <w:pPr>
        <w:spacing w:line="240" w:lineRule="auto"/>
        <w:ind w:left="363"/>
        <w:jc w:val="both"/>
        <w:rPr>
          <w:sz w:val="28"/>
        </w:rPr>
      </w:pPr>
      <w:r>
        <w:rPr>
          <w:sz w:val="28"/>
        </w:rPr>
        <w:t xml:space="preserve">5. У кулі радіуса </w:t>
      </w:r>
      <w:r>
        <w:rPr>
          <w:i/>
          <w:iCs/>
          <w:sz w:val="28"/>
          <w:lang w:val="en-US"/>
        </w:rPr>
        <w:t>r</w:t>
      </w:r>
      <w:r>
        <w:rPr>
          <w:sz w:val="28"/>
        </w:rPr>
        <w:t xml:space="preserve"> проведено великий круг і переріз площиною, яка має з великим кругом тільки одну спільну точку й утворює з ним кут </w:t>
      </w:r>
      <w:r>
        <w:rPr>
          <w:sz w:val="28"/>
          <w:lang w:val="en-US"/>
        </w:rPr>
        <w:t>α</w:t>
      </w:r>
      <w:r>
        <w:rPr>
          <w:sz w:val="28"/>
        </w:rPr>
        <w:t xml:space="preserve">. Знайдіть площу перерізу. </w:t>
      </w:r>
      <w:r>
        <w:rPr>
          <w:i/>
          <w:iCs/>
          <w:sz w:val="28"/>
        </w:rPr>
        <w:t>(Відповідь,</w:t>
      </w:r>
      <w:r>
        <w:rPr>
          <w:sz w:val="28"/>
        </w:rPr>
        <w:t xml:space="preserve"> </w:t>
      </w:r>
      <w:r>
        <w:rPr>
          <w:sz w:val="28"/>
          <w:lang w:val="en-US"/>
        </w:rPr>
        <w:t>π</w:t>
      </w:r>
      <w:r>
        <w:rPr>
          <w:i/>
          <w:iCs/>
          <w:sz w:val="28"/>
          <w:lang w:val="en-US"/>
        </w:rPr>
        <w:t>r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cos</w:t>
      </w:r>
      <w:proofErr w:type="spellEnd"/>
      <w:r>
        <w:rPr>
          <w:sz w:val="28"/>
          <w:vertAlign w:val="superscript"/>
        </w:rPr>
        <w:t>2</w:t>
      </w:r>
      <w:r>
        <w:rPr>
          <w:sz w:val="28"/>
        </w:rPr>
        <w:t xml:space="preserve"> </w:t>
      </w:r>
      <w:r>
        <w:rPr>
          <w:sz w:val="28"/>
          <w:lang w:val="en-US"/>
        </w:rPr>
        <w:t>α</w:t>
      </w:r>
      <w:r>
        <w:rPr>
          <w:sz w:val="28"/>
        </w:rPr>
        <w:t>.)</w:t>
      </w:r>
    </w:p>
    <w:p w:rsidR="00825B1B" w:rsidRDefault="00825B1B" w:rsidP="00825B1B">
      <w:pPr>
        <w:spacing w:line="240" w:lineRule="auto"/>
        <w:ind w:left="363"/>
        <w:rPr>
          <w:b/>
          <w:bCs/>
          <w:sz w:val="28"/>
        </w:rPr>
      </w:pPr>
    </w:p>
    <w:p w:rsidR="00825B1B" w:rsidRDefault="00825B1B" w:rsidP="00825B1B">
      <w:pPr>
        <w:spacing w:line="240" w:lineRule="auto"/>
        <w:ind w:left="363"/>
        <w:rPr>
          <w:b/>
          <w:bCs/>
          <w:sz w:val="28"/>
        </w:rPr>
      </w:pPr>
    </w:p>
    <w:p w:rsidR="00825B1B" w:rsidRDefault="00825B1B" w:rsidP="00825B1B">
      <w:pPr>
        <w:pStyle w:val="4"/>
        <w:ind w:left="23" w:firstLine="0"/>
      </w:pPr>
      <w:r>
        <w:t xml:space="preserve"> Домашнє завдання</w:t>
      </w:r>
      <w:r>
        <w:rPr>
          <w:lang w:val="ru-RU"/>
        </w:rPr>
        <w:t xml:space="preserve"> </w:t>
      </w:r>
      <w:hyperlink r:id="rId12" w:history="1">
        <w:r>
          <w:rPr>
            <w:rStyle w:val="a5"/>
          </w:rPr>
          <w:t>https://uk.wikipedia.org/wiki/%D0%9A%D1%83%D0%BB%D1%8F</w:t>
        </w:r>
      </w:hyperlink>
    </w:p>
    <w:p w:rsidR="00825B1B" w:rsidRDefault="00825B1B" w:rsidP="00825B1B">
      <w:pPr>
        <w:rPr>
          <w:lang w:val="ru-RU"/>
        </w:rPr>
      </w:pPr>
    </w:p>
    <w:p w:rsidR="00825B1B" w:rsidRPr="00825B1B" w:rsidRDefault="00825B1B" w:rsidP="00825B1B">
      <w:pPr>
        <w:rPr>
          <w:lang w:val="ru-RU"/>
        </w:rPr>
      </w:pPr>
      <w:proofErr w:type="spellStart"/>
      <w:r>
        <w:rPr>
          <w:sz w:val="28"/>
          <w:lang w:val="ru-RU"/>
        </w:rPr>
        <w:t>Вивчити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доведення</w:t>
      </w:r>
      <w:proofErr w:type="spellEnd"/>
      <w:r>
        <w:rPr>
          <w:sz w:val="28"/>
          <w:lang w:val="ru-RU"/>
        </w:rPr>
        <w:t xml:space="preserve"> т</w:t>
      </w:r>
      <w:proofErr w:type="spellStart"/>
      <w:r>
        <w:rPr>
          <w:sz w:val="28"/>
        </w:rPr>
        <w:t>еореми</w:t>
      </w:r>
      <w:proofErr w:type="spellEnd"/>
      <w:r>
        <w:rPr>
          <w:sz w:val="28"/>
        </w:rPr>
        <w:t xml:space="preserve"> про те, що будь-яка діаметральна площина кулі є </w:t>
      </w:r>
      <w:r>
        <w:rPr>
          <w:sz w:val="28"/>
        </w:rPr>
        <w:lastRenderedPageBreak/>
        <w:t>її площи</w:t>
      </w:r>
      <w:r>
        <w:rPr>
          <w:sz w:val="28"/>
        </w:rPr>
        <w:softHyphen/>
        <w:t>ною симетрії, а центр кулі є її центром симетрії,</w:t>
      </w:r>
    </w:p>
    <w:p w:rsidR="00825B1B" w:rsidRDefault="00825B1B" w:rsidP="00825B1B">
      <w:pPr>
        <w:pStyle w:val="4"/>
        <w:ind w:left="0" w:firstLine="0"/>
      </w:pPr>
    </w:p>
    <w:p w:rsidR="00825B1B" w:rsidRDefault="00825B1B" w:rsidP="00825B1B">
      <w:pPr>
        <w:spacing w:line="240" w:lineRule="auto"/>
        <w:ind w:left="363" w:firstLine="357"/>
        <w:rPr>
          <w:sz w:val="28"/>
        </w:rPr>
      </w:pPr>
      <w:r>
        <w:rPr>
          <w:b/>
          <w:bCs/>
          <w:i/>
          <w:iCs/>
          <w:sz w:val="28"/>
        </w:rPr>
        <w:t>Запитання:</w:t>
      </w:r>
    </w:p>
    <w:p w:rsidR="00825B1B" w:rsidRDefault="00825B1B" w:rsidP="00825B1B">
      <w:pPr>
        <w:spacing w:line="240" w:lineRule="auto"/>
        <w:ind w:left="363" w:firstLine="0"/>
        <w:rPr>
          <w:sz w:val="28"/>
        </w:rPr>
      </w:pPr>
      <w:r>
        <w:rPr>
          <w:sz w:val="28"/>
        </w:rPr>
        <w:t>1) Скільки осей симетрії має куля (сфера)?</w:t>
      </w:r>
    </w:p>
    <w:p w:rsidR="00825B1B" w:rsidRDefault="00825B1B" w:rsidP="00825B1B">
      <w:pPr>
        <w:spacing w:line="240" w:lineRule="auto"/>
        <w:ind w:left="363" w:firstLine="0"/>
        <w:rPr>
          <w:sz w:val="28"/>
        </w:rPr>
      </w:pPr>
      <w:r>
        <w:rPr>
          <w:sz w:val="28"/>
        </w:rPr>
        <w:t xml:space="preserve">2) Скільки </w:t>
      </w:r>
      <w:proofErr w:type="spellStart"/>
      <w:r>
        <w:rPr>
          <w:sz w:val="28"/>
        </w:rPr>
        <w:t>площин</w:t>
      </w:r>
      <w:proofErr w:type="spellEnd"/>
      <w:r>
        <w:rPr>
          <w:sz w:val="28"/>
        </w:rPr>
        <w:t xml:space="preserve"> симетрії має куля (сфера)?</w:t>
      </w:r>
    </w:p>
    <w:p w:rsidR="00825B1B" w:rsidRDefault="00825B1B" w:rsidP="00825B1B">
      <w:pPr>
        <w:spacing w:line="240" w:lineRule="auto"/>
        <w:ind w:left="363" w:firstLine="0"/>
        <w:rPr>
          <w:sz w:val="28"/>
        </w:rPr>
      </w:pPr>
      <w:r>
        <w:rPr>
          <w:sz w:val="28"/>
        </w:rPr>
        <w:t>3) Скільки центрів симетрії має куля (сфера)?</w:t>
      </w:r>
    </w:p>
    <w:p w:rsidR="00825B1B" w:rsidRDefault="00825B1B" w:rsidP="00825B1B">
      <w:pPr>
        <w:pStyle w:val="21"/>
        <w:jc w:val="both"/>
        <w:rPr>
          <w:lang w:val="ru-RU"/>
        </w:rPr>
      </w:pPr>
    </w:p>
    <w:p w:rsidR="00C76325" w:rsidRPr="00825B1B" w:rsidRDefault="00C76325">
      <w:pPr>
        <w:rPr>
          <w:lang w:val="ru-RU"/>
        </w:rPr>
      </w:pPr>
    </w:p>
    <w:sectPr w:rsidR="00C76325" w:rsidRPr="00825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74"/>
    <w:rsid w:val="00751A74"/>
    <w:rsid w:val="00825B1B"/>
    <w:rsid w:val="00C7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A3DC5-DF6B-4C71-8508-1BDE572F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B1B"/>
    <w:pPr>
      <w:widowControl w:val="0"/>
      <w:autoSpaceDE w:val="0"/>
      <w:autoSpaceDN w:val="0"/>
      <w:adjustRightInd w:val="0"/>
      <w:spacing w:after="0"/>
      <w:ind w:left="320" w:hanging="340"/>
    </w:pPr>
    <w:rPr>
      <w:rFonts w:ascii="Times New Roman" w:eastAsia="Times New Roman" w:hAnsi="Times New Roman" w:cs="Times New Roman"/>
      <w:sz w:val="18"/>
      <w:szCs w:val="18"/>
      <w:lang w:val="uk-UA" w:eastAsia="ru-RU"/>
    </w:rPr>
  </w:style>
  <w:style w:type="paragraph" w:styleId="1">
    <w:name w:val="heading 1"/>
    <w:basedOn w:val="a"/>
    <w:next w:val="a"/>
    <w:link w:val="10"/>
    <w:qFormat/>
    <w:rsid w:val="00825B1B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825B1B"/>
    <w:pPr>
      <w:keepNext/>
      <w:spacing w:line="240" w:lineRule="auto"/>
      <w:ind w:left="426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25B1B"/>
    <w:pPr>
      <w:keepNext/>
      <w:spacing w:line="240" w:lineRule="auto"/>
      <w:ind w:left="0" w:firstLine="567"/>
      <w:outlineLvl w:val="2"/>
    </w:pPr>
    <w:rPr>
      <w:b/>
      <w:bCs/>
      <w:i/>
      <w:i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825B1B"/>
    <w:pPr>
      <w:keepNext/>
      <w:spacing w:line="240" w:lineRule="auto"/>
      <w:ind w:left="363"/>
      <w:outlineLvl w:val="3"/>
    </w:pPr>
    <w:rPr>
      <w:b/>
      <w:bCs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5B1B"/>
    <w:rPr>
      <w:rFonts w:ascii="Times New Roman" w:eastAsia="Times New Roman" w:hAnsi="Times New Roman" w:cs="Times New Roman"/>
      <w:b/>
      <w:bCs/>
      <w:sz w:val="28"/>
      <w:szCs w:val="18"/>
      <w:lang w:val="uk-UA" w:eastAsia="ru-RU"/>
    </w:rPr>
  </w:style>
  <w:style w:type="character" w:customStyle="1" w:styleId="20">
    <w:name w:val="Заголовок 2 Знак"/>
    <w:basedOn w:val="a0"/>
    <w:link w:val="2"/>
    <w:rsid w:val="00825B1B"/>
    <w:rPr>
      <w:rFonts w:ascii="Times New Roman" w:eastAsia="Times New Roman" w:hAnsi="Times New Roman" w:cs="Times New Roman"/>
      <w:b/>
      <w:bCs/>
      <w:sz w:val="28"/>
      <w:szCs w:val="18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825B1B"/>
    <w:rPr>
      <w:rFonts w:ascii="Times New Roman" w:eastAsia="Times New Roman" w:hAnsi="Times New Roman" w:cs="Times New Roman"/>
      <w:b/>
      <w:bCs/>
      <w:i/>
      <w:iCs/>
      <w:sz w:val="28"/>
      <w:szCs w:val="18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825B1B"/>
    <w:rPr>
      <w:rFonts w:ascii="Times New Roman" w:eastAsia="Times New Roman" w:hAnsi="Times New Roman" w:cs="Times New Roman"/>
      <w:b/>
      <w:bCs/>
      <w:sz w:val="28"/>
      <w:szCs w:val="16"/>
      <w:lang w:val="uk-UA" w:eastAsia="ru-RU"/>
    </w:rPr>
  </w:style>
  <w:style w:type="paragraph" w:styleId="a3">
    <w:name w:val="Body Text Indent"/>
    <w:basedOn w:val="a"/>
    <w:link w:val="a4"/>
    <w:semiHidden/>
    <w:unhideWhenUsed/>
    <w:rsid w:val="00825B1B"/>
    <w:pPr>
      <w:ind w:left="0" w:firstLine="567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25B1B"/>
    <w:rPr>
      <w:rFonts w:ascii="Times New Roman" w:eastAsia="Times New Roman" w:hAnsi="Times New Roman" w:cs="Times New Roman"/>
      <w:sz w:val="28"/>
      <w:szCs w:val="18"/>
      <w:lang w:val="uk-UA" w:eastAsia="ru-RU"/>
    </w:rPr>
  </w:style>
  <w:style w:type="paragraph" w:styleId="21">
    <w:name w:val="Body Text Indent 2"/>
    <w:basedOn w:val="a"/>
    <w:link w:val="22"/>
    <w:semiHidden/>
    <w:unhideWhenUsed/>
    <w:rsid w:val="00825B1B"/>
    <w:pPr>
      <w:spacing w:line="240" w:lineRule="auto"/>
      <w:ind w:left="426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825B1B"/>
    <w:rPr>
      <w:rFonts w:ascii="Times New Roman" w:eastAsia="Times New Roman" w:hAnsi="Times New Roman" w:cs="Times New Roman"/>
      <w:sz w:val="28"/>
      <w:szCs w:val="18"/>
      <w:lang w:val="uk-UA" w:eastAsia="ru-RU"/>
    </w:rPr>
  </w:style>
  <w:style w:type="paragraph" w:styleId="31">
    <w:name w:val="Body Text Indent 3"/>
    <w:basedOn w:val="a"/>
    <w:link w:val="32"/>
    <w:semiHidden/>
    <w:unhideWhenUsed/>
    <w:rsid w:val="00825B1B"/>
    <w:pPr>
      <w:spacing w:line="240" w:lineRule="auto"/>
      <w:ind w:left="426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825B1B"/>
    <w:rPr>
      <w:rFonts w:ascii="Times New Roman" w:eastAsia="Times New Roman" w:hAnsi="Times New Roman" w:cs="Times New Roman"/>
      <w:sz w:val="28"/>
      <w:szCs w:val="18"/>
      <w:lang w:val="uk-UA" w:eastAsia="ru-RU"/>
    </w:rPr>
  </w:style>
  <w:style w:type="character" w:styleId="a5">
    <w:name w:val="Hyperlink"/>
    <w:basedOn w:val="a0"/>
    <w:uiPriority w:val="99"/>
    <w:semiHidden/>
    <w:unhideWhenUsed/>
    <w:rsid w:val="00825B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hyperlink" Target="https://uk.wikipedia.org/wiki/%D0%9A%D1%83%D0%BB%D1%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2020-04-06T04:59:00Z</dcterms:created>
  <dcterms:modified xsi:type="dcterms:W3CDTF">2020-04-06T05:09:00Z</dcterms:modified>
</cp:coreProperties>
</file>